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09D" w:rsidRDefault="0095209D" w:rsidP="0095209D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95209D" w:rsidRDefault="0095209D" w:rsidP="0095209D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95209D" w:rsidRDefault="0095209D" w:rsidP="0095209D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95209D" w:rsidRDefault="0095209D" w:rsidP="0095209D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95209D" w:rsidRDefault="0095209D" w:rsidP="0095209D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F474ED" w:rsidRPr="00892079" w:rsidRDefault="00F474ED" w:rsidP="0095209D">
      <w:pPr>
        <w:pStyle w:val="a3"/>
        <w:spacing w:after="0"/>
        <w:jc w:val="center"/>
        <w:rPr>
          <w:sz w:val="32"/>
          <w:szCs w:val="32"/>
        </w:rPr>
      </w:pPr>
    </w:p>
    <w:p w:rsidR="0095209D" w:rsidRDefault="0095209D" w:rsidP="0095209D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EC59D3">
        <w:rPr>
          <w:rFonts w:ascii="Times New Roman" w:hAnsi="Times New Roman" w:cs="Times New Roman"/>
        </w:rPr>
        <w:t xml:space="preserve">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957FF5" w:rsidRPr="00892079" w:rsidRDefault="00957FF5" w:rsidP="0095209D">
      <w:pPr>
        <w:rPr>
          <w:sz w:val="28"/>
          <w:szCs w:val="28"/>
        </w:rPr>
      </w:pPr>
    </w:p>
    <w:p w:rsidR="0095209D" w:rsidRDefault="0095209D" w:rsidP="008A62F5">
      <w:pPr>
        <w:pStyle w:val="a5"/>
        <w:tabs>
          <w:tab w:val="left" w:pos="4678"/>
        </w:tabs>
        <w:ind w:right="5952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 w:rsidR="00FD3D01"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</w:t>
      </w:r>
      <w:r w:rsidR="00AF599B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Ростова-на-Дону </w:t>
      </w:r>
      <w:r w:rsidRPr="00A072B7">
        <w:rPr>
          <w:rFonts w:ascii="Times New Roman" w:hAnsi="Times New Roman" w:cs="Times New Roman"/>
        </w:rPr>
        <w:t xml:space="preserve">от </w:t>
      </w:r>
      <w:r w:rsidR="00222250">
        <w:rPr>
          <w:rFonts w:ascii="Times New Roman" w:hAnsi="Times New Roman" w:cs="Times New Roman"/>
        </w:rPr>
        <w:t>01.11.2021</w:t>
      </w:r>
      <w:r w:rsidR="00357A6B">
        <w:rPr>
          <w:rFonts w:ascii="Times New Roman" w:hAnsi="Times New Roman" w:cs="Times New Roman"/>
        </w:rPr>
        <w:t xml:space="preserve"> </w:t>
      </w:r>
      <w:r w:rsidRPr="007D68D6">
        <w:rPr>
          <w:rFonts w:ascii="Times New Roman" w:hAnsi="Times New Roman" w:cs="Times New Roman"/>
        </w:rPr>
        <w:t xml:space="preserve">№ </w:t>
      </w:r>
      <w:r w:rsidR="00222250">
        <w:rPr>
          <w:rFonts w:ascii="Times New Roman" w:hAnsi="Times New Roman" w:cs="Times New Roman"/>
        </w:rPr>
        <w:t>1920</w:t>
      </w:r>
      <w:r w:rsidR="00FD3D01">
        <w:rPr>
          <w:rFonts w:ascii="Times New Roman" w:hAnsi="Times New Roman" w:cs="Times New Roman"/>
        </w:rPr>
        <w:t xml:space="preserve"> </w:t>
      </w:r>
      <w:r w:rsidR="00850134">
        <w:rPr>
          <w:rFonts w:ascii="Times New Roman" w:hAnsi="Times New Roman" w:cs="Times New Roman"/>
          <w:bCs/>
        </w:rPr>
        <w:t xml:space="preserve">(ред. от </w:t>
      </w:r>
      <w:r w:rsidR="00613C91">
        <w:rPr>
          <w:rFonts w:ascii="Times New Roman" w:hAnsi="Times New Roman" w:cs="Times New Roman"/>
          <w:bCs/>
        </w:rPr>
        <w:t>25.11</w:t>
      </w:r>
      <w:r w:rsidR="00850134">
        <w:rPr>
          <w:rFonts w:ascii="Times New Roman" w:hAnsi="Times New Roman" w:cs="Times New Roman"/>
          <w:bCs/>
        </w:rPr>
        <w:t>.2022)</w:t>
      </w:r>
    </w:p>
    <w:p w:rsidR="00D927AA" w:rsidRPr="00892079" w:rsidRDefault="00D927AA">
      <w:pPr>
        <w:rPr>
          <w:sz w:val="28"/>
          <w:szCs w:val="28"/>
        </w:rPr>
      </w:pPr>
    </w:p>
    <w:p w:rsidR="00B73057" w:rsidRDefault="00613C91" w:rsidP="00357A6B">
      <w:pPr>
        <w:autoSpaceDE w:val="0"/>
        <w:autoSpaceDN w:val="0"/>
        <w:adjustRightInd w:val="0"/>
        <w:ind w:firstLine="680"/>
        <w:jc w:val="both"/>
        <w:rPr>
          <w:sz w:val="28"/>
          <w:szCs w:val="28"/>
        </w:rPr>
      </w:pPr>
      <w:r w:rsidRPr="00613C91">
        <w:rPr>
          <w:sz w:val="28"/>
          <w:szCs w:val="28"/>
        </w:rPr>
        <w:t xml:space="preserve">В соответствии с Федеральным законом от 21.12.2001 № 178-ФЗ </w:t>
      </w:r>
      <w:r w:rsidRPr="00613C91">
        <w:rPr>
          <w:sz w:val="28"/>
          <w:szCs w:val="28"/>
        </w:rPr>
        <w:br/>
        <w:t xml:space="preserve">«О приватизации государственного и муниципального имущества», статьей 12 Федерального закона от 29.07.1998 № 135-ФЗ «Об оценочной деятельности </w:t>
      </w:r>
      <w:r w:rsidRPr="00613C91">
        <w:rPr>
          <w:sz w:val="28"/>
          <w:szCs w:val="28"/>
        </w:rPr>
        <w:br/>
        <w:t xml:space="preserve">в Российской Федерации», в связи с тем, что итоговая величина муниципального нежилого помещения, расположенного по адресу: </w:t>
      </w:r>
      <w:r w:rsidRPr="00613C91">
        <w:rPr>
          <w:bCs/>
          <w:sz w:val="28"/>
          <w:szCs w:val="28"/>
        </w:rPr>
        <w:t xml:space="preserve">Ростовская область, г. Ростов-на-Дону, пер. </w:t>
      </w:r>
      <w:proofErr w:type="spellStart"/>
      <w:r w:rsidRPr="00613C91">
        <w:rPr>
          <w:bCs/>
          <w:sz w:val="28"/>
          <w:szCs w:val="28"/>
        </w:rPr>
        <w:t>Доломановский</w:t>
      </w:r>
      <w:proofErr w:type="spellEnd"/>
      <w:r w:rsidRPr="00613C91">
        <w:rPr>
          <w:bCs/>
          <w:sz w:val="28"/>
          <w:szCs w:val="28"/>
        </w:rPr>
        <w:t>, д.5, площадью 52,2 кв. м, номера на поэтажном плане 1, 2, 3-4,  подвал №1, литер</w:t>
      </w:r>
      <w:proofErr w:type="gramStart"/>
      <w:r w:rsidRPr="00613C91">
        <w:rPr>
          <w:bCs/>
          <w:sz w:val="28"/>
          <w:szCs w:val="28"/>
        </w:rPr>
        <w:t xml:space="preserve"> А</w:t>
      </w:r>
      <w:proofErr w:type="gramEnd"/>
      <w:r w:rsidRPr="00613C91">
        <w:rPr>
          <w:bCs/>
          <w:sz w:val="28"/>
          <w:szCs w:val="28"/>
        </w:rPr>
        <w:t>, с кадастровым номером  61:44:0050601:71</w:t>
      </w:r>
      <w:r w:rsidRPr="00613C91">
        <w:rPr>
          <w:sz w:val="28"/>
          <w:szCs w:val="28"/>
        </w:rPr>
        <w:t xml:space="preserve">, указанная в отчете об определении рыночной стоимости от  31.10.2022 № 110-22-Р, выполненном ООО «Межрегиональный центр судебных экспертиз и оценки», согласованном городской комиссией </w:t>
      </w:r>
      <w:r w:rsidR="00BE59E4">
        <w:rPr>
          <w:sz w:val="28"/>
          <w:szCs w:val="28"/>
        </w:rPr>
        <w:br/>
      </w:r>
      <w:r w:rsidRPr="00613C91">
        <w:rPr>
          <w:sz w:val="28"/>
          <w:szCs w:val="28"/>
        </w:rPr>
        <w:t xml:space="preserve">по согласованию результатов оценки от 02.11.2022 (протокол № 33), не может быть </w:t>
      </w:r>
      <w:proofErr w:type="gramStart"/>
      <w:r w:rsidRPr="00613C91">
        <w:rPr>
          <w:sz w:val="28"/>
          <w:szCs w:val="28"/>
        </w:rPr>
        <w:t>признана</w:t>
      </w:r>
      <w:proofErr w:type="gramEnd"/>
      <w:r w:rsidRPr="00613C91">
        <w:rPr>
          <w:sz w:val="28"/>
          <w:szCs w:val="28"/>
        </w:rPr>
        <w:t xml:space="preserve"> рекомендуемой для целей определения начальной цены предмета аукциона, так как с даты его составления прошло более 6 месяцев</w:t>
      </w:r>
      <w:r w:rsidR="00357A6B">
        <w:rPr>
          <w:sz w:val="28"/>
          <w:szCs w:val="28"/>
        </w:rPr>
        <w:t>,</w:t>
      </w:r>
      <w:r w:rsidR="00973CA6">
        <w:rPr>
          <w:sz w:val="28"/>
          <w:szCs w:val="28"/>
        </w:rPr>
        <w:t xml:space="preserve"> </w:t>
      </w:r>
      <w:r w:rsidR="00BE59E4">
        <w:rPr>
          <w:sz w:val="28"/>
          <w:szCs w:val="28"/>
        </w:rPr>
        <w:br/>
      </w:r>
      <w:r w:rsidR="003E0DF5">
        <w:rPr>
          <w:sz w:val="28"/>
          <w:szCs w:val="28"/>
        </w:rPr>
        <w:t>на основании</w:t>
      </w:r>
      <w:r w:rsidR="00ED6E7E">
        <w:rPr>
          <w:sz w:val="28"/>
          <w:szCs w:val="28"/>
        </w:rPr>
        <w:t xml:space="preserve"> </w:t>
      </w:r>
      <w:r w:rsidR="003E0DF5">
        <w:rPr>
          <w:rFonts w:eastAsiaTheme="minorHAnsi"/>
          <w:sz w:val="28"/>
          <w:szCs w:val="28"/>
          <w:lang w:eastAsia="en-US"/>
        </w:rPr>
        <w:t>решения</w:t>
      </w:r>
      <w:r w:rsidR="00ED6E7E">
        <w:rPr>
          <w:rFonts w:eastAsiaTheme="minorHAnsi"/>
          <w:sz w:val="28"/>
          <w:szCs w:val="28"/>
          <w:lang w:eastAsia="en-US"/>
        </w:rPr>
        <w:t xml:space="preserve"> комиссии по </w:t>
      </w:r>
      <w:r w:rsidR="00ED6E7E" w:rsidRPr="00430A90">
        <w:rPr>
          <w:sz w:val="28"/>
          <w:szCs w:val="28"/>
        </w:rPr>
        <w:t>приватизац</w:t>
      </w:r>
      <w:r w:rsidR="00ED6E7E">
        <w:rPr>
          <w:sz w:val="28"/>
          <w:szCs w:val="28"/>
        </w:rPr>
        <w:t xml:space="preserve">ии муниципального имущества </w:t>
      </w:r>
      <w:r>
        <w:rPr>
          <w:sz w:val="28"/>
          <w:szCs w:val="28"/>
        </w:rPr>
        <w:br/>
      </w:r>
      <w:r w:rsidR="00ED6E7E">
        <w:rPr>
          <w:sz w:val="28"/>
          <w:szCs w:val="28"/>
        </w:rPr>
        <w:t xml:space="preserve">от </w:t>
      </w:r>
      <w:r>
        <w:rPr>
          <w:sz w:val="28"/>
          <w:szCs w:val="28"/>
        </w:rPr>
        <w:t>08.06.2023</w:t>
      </w:r>
      <w:r w:rsidR="0071662F">
        <w:rPr>
          <w:sz w:val="28"/>
          <w:szCs w:val="28"/>
        </w:rPr>
        <w:t xml:space="preserve"> (протокол №</w:t>
      </w:r>
      <w:r w:rsidR="002948F2">
        <w:rPr>
          <w:sz w:val="28"/>
          <w:szCs w:val="28"/>
        </w:rPr>
        <w:t xml:space="preserve"> </w:t>
      </w:r>
      <w:r>
        <w:rPr>
          <w:sz w:val="28"/>
          <w:szCs w:val="28"/>
        </w:rPr>
        <w:t>1</w:t>
      </w:r>
      <w:r w:rsidR="00ED6E7E" w:rsidRPr="00430A90">
        <w:rPr>
          <w:sz w:val="28"/>
          <w:szCs w:val="28"/>
        </w:rPr>
        <w:t>)</w:t>
      </w:r>
      <w:r w:rsidR="00ED6E7E">
        <w:rPr>
          <w:sz w:val="28"/>
          <w:szCs w:val="28"/>
        </w:rPr>
        <w:t>:</w:t>
      </w:r>
    </w:p>
    <w:p w:rsidR="00222250" w:rsidRDefault="007438D4" w:rsidP="00222250">
      <w:pPr>
        <w:autoSpaceDE w:val="0"/>
        <w:autoSpaceDN w:val="0"/>
        <w:adjustRightInd w:val="0"/>
        <w:ind w:right="-1"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 xml:space="preserve"> 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Pr="00761562">
        <w:rPr>
          <w:sz w:val="28"/>
          <w:szCs w:val="28"/>
        </w:rPr>
        <w:t xml:space="preserve">распоряжение Департамента </w:t>
      </w:r>
      <w:proofErr w:type="spellStart"/>
      <w:r w:rsidRPr="00761562">
        <w:rPr>
          <w:sz w:val="28"/>
          <w:szCs w:val="28"/>
        </w:rPr>
        <w:t>имущественно-земельных</w:t>
      </w:r>
      <w:proofErr w:type="spellEnd"/>
      <w:r w:rsidRPr="00761562">
        <w:rPr>
          <w:sz w:val="28"/>
          <w:szCs w:val="28"/>
        </w:rPr>
        <w:t xml:space="preserve"> отношений города Ростова-на-Дону </w:t>
      </w:r>
      <w:r w:rsidRPr="00F00EDA">
        <w:rPr>
          <w:bCs/>
          <w:sz w:val="28"/>
          <w:szCs w:val="28"/>
        </w:rPr>
        <w:t xml:space="preserve">от </w:t>
      </w:r>
      <w:r w:rsidR="00222250">
        <w:rPr>
          <w:bCs/>
          <w:sz w:val="28"/>
          <w:szCs w:val="28"/>
        </w:rPr>
        <w:t>01.11</w:t>
      </w:r>
      <w:r w:rsidR="00357A6B">
        <w:rPr>
          <w:bCs/>
          <w:sz w:val="28"/>
          <w:szCs w:val="28"/>
        </w:rPr>
        <w:t>.202</w:t>
      </w:r>
      <w:r w:rsidR="00222250">
        <w:rPr>
          <w:bCs/>
          <w:sz w:val="28"/>
          <w:szCs w:val="28"/>
        </w:rPr>
        <w:t>1</w:t>
      </w:r>
      <w:r w:rsidRPr="00F00EDA">
        <w:rPr>
          <w:bCs/>
          <w:sz w:val="28"/>
          <w:szCs w:val="28"/>
        </w:rPr>
        <w:t xml:space="preserve">  </w:t>
      </w:r>
      <w:r w:rsidR="00382B06">
        <w:rPr>
          <w:bCs/>
          <w:sz w:val="28"/>
          <w:szCs w:val="28"/>
        </w:rPr>
        <w:br/>
      </w:r>
      <w:r w:rsidRPr="00F00EDA">
        <w:rPr>
          <w:bCs/>
          <w:sz w:val="28"/>
          <w:szCs w:val="28"/>
        </w:rPr>
        <w:t xml:space="preserve">№ </w:t>
      </w:r>
      <w:r w:rsidR="00222250">
        <w:rPr>
          <w:bCs/>
          <w:sz w:val="28"/>
          <w:szCs w:val="28"/>
        </w:rPr>
        <w:t>1920</w:t>
      </w:r>
      <w:r w:rsidR="003C77CB">
        <w:rPr>
          <w:bCs/>
          <w:sz w:val="28"/>
          <w:szCs w:val="28"/>
        </w:rPr>
        <w:t xml:space="preserve"> </w:t>
      </w:r>
      <w:r w:rsidR="00222250" w:rsidRPr="00B263DB">
        <w:rPr>
          <w:bCs/>
          <w:sz w:val="28"/>
          <w:szCs w:val="28"/>
        </w:rPr>
        <w:t xml:space="preserve">«Об  условиях  приватизации муниципального нежилого помещения, расположенного </w:t>
      </w:r>
      <w:r w:rsidR="00957FF5">
        <w:rPr>
          <w:bCs/>
          <w:sz w:val="28"/>
          <w:szCs w:val="28"/>
        </w:rPr>
        <w:t xml:space="preserve">по </w:t>
      </w:r>
      <w:r w:rsidR="00222250">
        <w:rPr>
          <w:bCs/>
          <w:sz w:val="28"/>
          <w:szCs w:val="28"/>
        </w:rPr>
        <w:t xml:space="preserve">адресу: Ростовская область, </w:t>
      </w:r>
      <w:proofErr w:type="gramStart"/>
      <w:r w:rsidR="00222250">
        <w:rPr>
          <w:bCs/>
          <w:sz w:val="28"/>
          <w:szCs w:val="28"/>
        </w:rPr>
        <w:t>г</w:t>
      </w:r>
      <w:proofErr w:type="gramEnd"/>
      <w:r w:rsidR="00222250">
        <w:rPr>
          <w:bCs/>
          <w:sz w:val="28"/>
          <w:szCs w:val="28"/>
        </w:rPr>
        <w:t xml:space="preserve">. Ростов-на-Дону, </w:t>
      </w:r>
      <w:r w:rsidR="00222250">
        <w:rPr>
          <w:bCs/>
          <w:sz w:val="28"/>
          <w:szCs w:val="28"/>
        </w:rPr>
        <w:br/>
      </w:r>
      <w:r w:rsidR="00222250" w:rsidRPr="00B263DB">
        <w:rPr>
          <w:bCs/>
          <w:sz w:val="28"/>
          <w:szCs w:val="28"/>
        </w:rPr>
        <w:t xml:space="preserve">пер. </w:t>
      </w:r>
      <w:proofErr w:type="spellStart"/>
      <w:r w:rsidR="00222250" w:rsidRPr="00B263DB">
        <w:rPr>
          <w:bCs/>
          <w:sz w:val="28"/>
          <w:szCs w:val="28"/>
        </w:rPr>
        <w:t>Доломановский</w:t>
      </w:r>
      <w:proofErr w:type="spellEnd"/>
      <w:r w:rsidR="00222250" w:rsidRPr="00B263DB">
        <w:rPr>
          <w:bCs/>
          <w:sz w:val="28"/>
          <w:szCs w:val="28"/>
        </w:rPr>
        <w:t>, д.5»</w:t>
      </w:r>
      <w:r w:rsidR="00222250">
        <w:rPr>
          <w:bCs/>
          <w:sz w:val="28"/>
          <w:szCs w:val="28"/>
        </w:rPr>
        <w:t xml:space="preserve"> (ред. от </w:t>
      </w:r>
      <w:r w:rsidR="00613C91">
        <w:rPr>
          <w:bCs/>
          <w:sz w:val="28"/>
          <w:szCs w:val="28"/>
        </w:rPr>
        <w:t>25.11</w:t>
      </w:r>
      <w:r w:rsidR="00222250">
        <w:rPr>
          <w:bCs/>
          <w:sz w:val="28"/>
          <w:szCs w:val="28"/>
        </w:rPr>
        <w:t>.2022):</w:t>
      </w:r>
    </w:p>
    <w:p w:rsidR="00957FF5" w:rsidRPr="00957FF5" w:rsidRDefault="00957FF5" w:rsidP="00957FF5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1.1.  П</w:t>
      </w:r>
      <w:r w:rsidRPr="00C02B6E">
        <w:rPr>
          <w:sz w:val="28"/>
          <w:szCs w:val="28"/>
        </w:rPr>
        <w:t>ункт</w:t>
      </w:r>
      <w:r>
        <w:rPr>
          <w:sz w:val="28"/>
          <w:szCs w:val="28"/>
        </w:rPr>
        <w:t xml:space="preserve"> 3 </w:t>
      </w:r>
      <w:r w:rsidRPr="00C02B6E">
        <w:rPr>
          <w:sz w:val="28"/>
          <w:szCs w:val="28"/>
        </w:rPr>
        <w:t>изложить в следующей редакции:</w:t>
      </w:r>
    </w:p>
    <w:p w:rsidR="00613C91" w:rsidRDefault="00613C91" w:rsidP="00613C9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«3.  Установить начальную цену объекта, равную рыночной стоимости </w:t>
      </w:r>
      <w:r>
        <w:rPr>
          <w:sz w:val="28"/>
          <w:szCs w:val="28"/>
        </w:rPr>
        <w:br/>
        <w:t xml:space="preserve">в размере </w:t>
      </w:r>
      <w:r>
        <w:rPr>
          <w:bCs/>
          <w:sz w:val="28"/>
          <w:szCs w:val="28"/>
        </w:rPr>
        <w:t xml:space="preserve">1 611 362 </w:t>
      </w:r>
      <w:r>
        <w:rPr>
          <w:sz w:val="28"/>
          <w:szCs w:val="28"/>
        </w:rPr>
        <w:t xml:space="preserve">(Один миллион шестьсот одиннадцать тысяч триста </w:t>
      </w:r>
      <w:r w:rsidR="00574A6C">
        <w:rPr>
          <w:sz w:val="28"/>
          <w:szCs w:val="28"/>
        </w:rPr>
        <w:t>шестьдесят два) рубля 00 копеек</w:t>
      </w:r>
      <w:r>
        <w:rPr>
          <w:sz w:val="28"/>
          <w:szCs w:val="28"/>
        </w:rPr>
        <w:t xml:space="preserve"> (без учета НДС), согласно отчету </w:t>
      </w:r>
      <w:r>
        <w:rPr>
          <w:sz w:val="28"/>
          <w:szCs w:val="28"/>
        </w:rPr>
        <w:br/>
        <w:t xml:space="preserve">от </w:t>
      </w:r>
      <w:r w:rsidRPr="0075179F">
        <w:rPr>
          <w:sz w:val="28"/>
          <w:szCs w:val="28"/>
        </w:rPr>
        <w:t>29.05.2023</w:t>
      </w:r>
      <w:r>
        <w:rPr>
          <w:sz w:val="28"/>
          <w:szCs w:val="28"/>
        </w:rPr>
        <w:t xml:space="preserve">  </w:t>
      </w:r>
      <w:r w:rsidRPr="0075179F">
        <w:rPr>
          <w:sz w:val="28"/>
          <w:szCs w:val="28"/>
        </w:rPr>
        <w:t>№</w:t>
      </w:r>
      <w:r>
        <w:rPr>
          <w:sz w:val="28"/>
          <w:szCs w:val="28"/>
        </w:rPr>
        <w:t xml:space="preserve"> 055-23-Р,  выполненном</w:t>
      </w:r>
      <w:proofErr w:type="gramStart"/>
      <w:r>
        <w:rPr>
          <w:sz w:val="28"/>
          <w:szCs w:val="28"/>
        </w:rPr>
        <w:t>у ООО</w:t>
      </w:r>
      <w:proofErr w:type="gramEnd"/>
      <w:r>
        <w:rPr>
          <w:sz w:val="28"/>
          <w:szCs w:val="28"/>
        </w:rPr>
        <w:t xml:space="preserve"> «Межрегиональный центр судебных экспертиз и оценки», согласованному городской комиссией </w:t>
      </w:r>
      <w:r>
        <w:rPr>
          <w:sz w:val="28"/>
          <w:szCs w:val="28"/>
        </w:rPr>
        <w:br/>
        <w:t>по согласованию результатов оценки от 06.06.2023 (протокол  № 15)».</w:t>
      </w:r>
    </w:p>
    <w:p w:rsidR="00BA5961" w:rsidRDefault="00D927AA" w:rsidP="00BF7750">
      <w:pPr>
        <w:suppressAutoHyphens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>
        <w:rPr>
          <w:sz w:val="28"/>
          <w:szCs w:val="28"/>
        </w:rPr>
        <w:t xml:space="preserve">оставляю </w:t>
      </w:r>
      <w:r w:rsidR="00BF7750">
        <w:rPr>
          <w:sz w:val="28"/>
          <w:szCs w:val="28"/>
        </w:rPr>
        <w:br/>
      </w:r>
      <w:r>
        <w:rPr>
          <w:sz w:val="28"/>
          <w:szCs w:val="28"/>
        </w:rPr>
        <w:t>за собой.</w:t>
      </w:r>
    </w:p>
    <w:p w:rsidR="00F474ED" w:rsidRDefault="00F474ED" w:rsidP="0095209D">
      <w:pPr>
        <w:ind w:right="-1"/>
        <w:rPr>
          <w:sz w:val="28"/>
          <w:szCs w:val="28"/>
        </w:rPr>
      </w:pPr>
    </w:p>
    <w:p w:rsidR="00F474ED" w:rsidRDefault="00F474ED" w:rsidP="0095209D">
      <w:pPr>
        <w:ind w:right="-1"/>
        <w:rPr>
          <w:sz w:val="28"/>
          <w:szCs w:val="28"/>
        </w:rPr>
      </w:pPr>
    </w:p>
    <w:p w:rsidR="00F474ED" w:rsidRDefault="00F474ED" w:rsidP="0095209D">
      <w:pPr>
        <w:ind w:right="-1"/>
        <w:rPr>
          <w:sz w:val="28"/>
          <w:szCs w:val="28"/>
        </w:rPr>
      </w:pPr>
    </w:p>
    <w:p w:rsidR="0095209D" w:rsidRDefault="00613C91" w:rsidP="0095209D">
      <w:pPr>
        <w:ind w:right="-1"/>
        <w:rPr>
          <w:sz w:val="28"/>
          <w:szCs w:val="28"/>
        </w:rPr>
      </w:pPr>
      <w:r>
        <w:rPr>
          <w:sz w:val="28"/>
          <w:szCs w:val="28"/>
        </w:rPr>
        <w:t>И.о. д</w:t>
      </w:r>
      <w:r w:rsidR="0095209D">
        <w:rPr>
          <w:sz w:val="28"/>
          <w:szCs w:val="28"/>
        </w:rPr>
        <w:t>иректор</w:t>
      </w:r>
      <w:r>
        <w:rPr>
          <w:sz w:val="28"/>
          <w:szCs w:val="28"/>
        </w:rPr>
        <w:t>а</w:t>
      </w:r>
      <w:r w:rsidR="0095209D">
        <w:rPr>
          <w:sz w:val="28"/>
          <w:szCs w:val="28"/>
        </w:rPr>
        <w:t xml:space="preserve"> Департамента     </w:t>
      </w:r>
    </w:p>
    <w:p w:rsidR="00BF7750" w:rsidRDefault="0095209D" w:rsidP="00F474ED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</w:t>
      </w:r>
      <w:r w:rsidR="00EC59D3">
        <w:rPr>
          <w:sz w:val="28"/>
          <w:szCs w:val="28"/>
        </w:rPr>
        <w:t xml:space="preserve">  </w:t>
      </w:r>
    </w:p>
    <w:p w:rsidR="0095209D" w:rsidRDefault="0095209D" w:rsidP="0095209D">
      <w:pPr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отношений города Ростова-на-Дону           </w:t>
      </w:r>
      <w:r w:rsidR="00EC59D3">
        <w:rPr>
          <w:sz w:val="28"/>
          <w:szCs w:val="28"/>
        </w:rPr>
        <w:t xml:space="preserve">     </w:t>
      </w:r>
      <w:r w:rsidR="00613C91">
        <w:rPr>
          <w:sz w:val="28"/>
          <w:szCs w:val="28"/>
        </w:rPr>
        <w:t xml:space="preserve">                                </w:t>
      </w:r>
      <w:r w:rsidR="008B0581">
        <w:rPr>
          <w:sz w:val="28"/>
          <w:szCs w:val="28"/>
        </w:rPr>
        <w:t>И.В</w:t>
      </w:r>
      <w:r>
        <w:rPr>
          <w:sz w:val="28"/>
          <w:szCs w:val="28"/>
        </w:rPr>
        <w:t>.</w:t>
      </w:r>
      <w:r w:rsidR="00201742">
        <w:rPr>
          <w:sz w:val="28"/>
          <w:szCs w:val="28"/>
        </w:rPr>
        <w:t xml:space="preserve"> </w:t>
      </w:r>
      <w:proofErr w:type="spellStart"/>
      <w:r w:rsidR="00613C91">
        <w:rPr>
          <w:sz w:val="28"/>
          <w:szCs w:val="28"/>
        </w:rPr>
        <w:t>Смирягина</w:t>
      </w:r>
      <w:proofErr w:type="spellEnd"/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3153A4" w:rsidRDefault="003153A4" w:rsidP="009C2748">
      <w:pPr>
        <w:rPr>
          <w:color w:val="000000"/>
          <w:sz w:val="22"/>
          <w:szCs w:val="22"/>
        </w:rPr>
      </w:pPr>
    </w:p>
    <w:p w:rsidR="003153A4" w:rsidRDefault="003153A4" w:rsidP="009C2748">
      <w:pPr>
        <w:rPr>
          <w:color w:val="000000"/>
          <w:sz w:val="22"/>
          <w:szCs w:val="22"/>
        </w:rPr>
      </w:pPr>
    </w:p>
    <w:p w:rsidR="003153A4" w:rsidRDefault="003153A4" w:rsidP="009C2748">
      <w:pPr>
        <w:rPr>
          <w:color w:val="000000"/>
          <w:sz w:val="22"/>
          <w:szCs w:val="22"/>
        </w:rPr>
      </w:pPr>
    </w:p>
    <w:p w:rsidR="003153A4" w:rsidRDefault="003153A4" w:rsidP="009C2748">
      <w:pPr>
        <w:rPr>
          <w:color w:val="000000"/>
          <w:sz w:val="22"/>
          <w:szCs w:val="22"/>
        </w:rPr>
      </w:pPr>
    </w:p>
    <w:p w:rsidR="003153A4" w:rsidRDefault="003153A4" w:rsidP="009C2748">
      <w:pPr>
        <w:rPr>
          <w:color w:val="000000"/>
          <w:sz w:val="22"/>
          <w:szCs w:val="22"/>
        </w:rPr>
      </w:pPr>
    </w:p>
    <w:p w:rsidR="003153A4" w:rsidRDefault="003153A4" w:rsidP="009C2748">
      <w:pPr>
        <w:rPr>
          <w:color w:val="000000"/>
          <w:sz w:val="22"/>
          <w:szCs w:val="22"/>
        </w:rPr>
      </w:pPr>
    </w:p>
    <w:p w:rsidR="003153A4" w:rsidRDefault="003153A4" w:rsidP="009C2748">
      <w:pPr>
        <w:rPr>
          <w:color w:val="000000"/>
          <w:sz w:val="22"/>
          <w:szCs w:val="22"/>
        </w:rPr>
      </w:pPr>
    </w:p>
    <w:p w:rsidR="003153A4" w:rsidRDefault="003153A4" w:rsidP="009C2748">
      <w:pPr>
        <w:rPr>
          <w:color w:val="000000"/>
          <w:sz w:val="22"/>
          <w:szCs w:val="22"/>
        </w:rPr>
      </w:pPr>
    </w:p>
    <w:p w:rsidR="003153A4" w:rsidRDefault="003153A4" w:rsidP="009C2748">
      <w:pPr>
        <w:rPr>
          <w:color w:val="000000"/>
          <w:sz w:val="22"/>
          <w:szCs w:val="22"/>
        </w:rPr>
      </w:pPr>
    </w:p>
    <w:p w:rsidR="003153A4" w:rsidRDefault="003153A4" w:rsidP="009C2748">
      <w:pPr>
        <w:rPr>
          <w:color w:val="000000"/>
          <w:sz w:val="22"/>
          <w:szCs w:val="22"/>
        </w:rPr>
      </w:pPr>
    </w:p>
    <w:p w:rsidR="003153A4" w:rsidRDefault="003153A4" w:rsidP="009C2748">
      <w:pPr>
        <w:rPr>
          <w:color w:val="000000"/>
          <w:sz w:val="22"/>
          <w:szCs w:val="22"/>
        </w:rPr>
      </w:pPr>
    </w:p>
    <w:p w:rsidR="003153A4" w:rsidRDefault="003153A4" w:rsidP="009C2748">
      <w:pPr>
        <w:rPr>
          <w:color w:val="000000"/>
          <w:sz w:val="22"/>
          <w:szCs w:val="22"/>
        </w:rPr>
      </w:pPr>
    </w:p>
    <w:p w:rsidR="003153A4" w:rsidRDefault="003153A4" w:rsidP="009C2748">
      <w:pPr>
        <w:rPr>
          <w:color w:val="000000"/>
          <w:sz w:val="22"/>
          <w:szCs w:val="22"/>
        </w:rPr>
      </w:pPr>
    </w:p>
    <w:p w:rsidR="003153A4" w:rsidRDefault="003153A4" w:rsidP="009C2748">
      <w:pPr>
        <w:rPr>
          <w:color w:val="000000"/>
          <w:sz w:val="22"/>
          <w:szCs w:val="22"/>
        </w:rPr>
      </w:pPr>
    </w:p>
    <w:p w:rsidR="003153A4" w:rsidRDefault="003153A4" w:rsidP="009C2748">
      <w:pPr>
        <w:rPr>
          <w:color w:val="000000"/>
          <w:sz w:val="22"/>
          <w:szCs w:val="22"/>
        </w:rPr>
      </w:pPr>
    </w:p>
    <w:p w:rsidR="003153A4" w:rsidRDefault="003153A4" w:rsidP="009C2748">
      <w:pPr>
        <w:rPr>
          <w:color w:val="000000"/>
          <w:sz w:val="22"/>
          <w:szCs w:val="22"/>
        </w:rPr>
      </w:pPr>
    </w:p>
    <w:p w:rsidR="003153A4" w:rsidRDefault="003153A4" w:rsidP="009C2748">
      <w:pPr>
        <w:rPr>
          <w:color w:val="000000"/>
          <w:sz w:val="22"/>
          <w:szCs w:val="22"/>
        </w:rPr>
      </w:pPr>
    </w:p>
    <w:p w:rsidR="003153A4" w:rsidRDefault="003153A4" w:rsidP="009C2748">
      <w:pPr>
        <w:rPr>
          <w:color w:val="000000"/>
          <w:sz w:val="22"/>
          <w:szCs w:val="22"/>
        </w:rPr>
      </w:pPr>
    </w:p>
    <w:p w:rsidR="003153A4" w:rsidRDefault="003153A4" w:rsidP="009C2748">
      <w:pPr>
        <w:rPr>
          <w:color w:val="000000"/>
          <w:sz w:val="22"/>
          <w:szCs w:val="22"/>
        </w:rPr>
      </w:pPr>
    </w:p>
    <w:p w:rsidR="003153A4" w:rsidRDefault="003153A4" w:rsidP="009C2748">
      <w:pPr>
        <w:rPr>
          <w:color w:val="000000"/>
          <w:sz w:val="22"/>
          <w:szCs w:val="22"/>
        </w:rPr>
      </w:pPr>
    </w:p>
    <w:p w:rsidR="003153A4" w:rsidRDefault="003153A4" w:rsidP="009C2748">
      <w:pPr>
        <w:rPr>
          <w:color w:val="000000"/>
          <w:sz w:val="22"/>
          <w:szCs w:val="22"/>
        </w:rPr>
      </w:pPr>
    </w:p>
    <w:p w:rsidR="003153A4" w:rsidRDefault="003153A4" w:rsidP="009C2748">
      <w:pPr>
        <w:rPr>
          <w:color w:val="000000"/>
          <w:sz w:val="22"/>
          <w:szCs w:val="22"/>
        </w:rPr>
      </w:pPr>
    </w:p>
    <w:p w:rsidR="003153A4" w:rsidRDefault="003153A4" w:rsidP="009C2748">
      <w:pPr>
        <w:rPr>
          <w:color w:val="000000"/>
          <w:sz w:val="22"/>
          <w:szCs w:val="22"/>
        </w:rPr>
      </w:pPr>
    </w:p>
    <w:p w:rsidR="003153A4" w:rsidRDefault="003153A4" w:rsidP="009C2748">
      <w:pPr>
        <w:rPr>
          <w:color w:val="000000"/>
          <w:sz w:val="22"/>
          <w:szCs w:val="22"/>
        </w:rPr>
      </w:pPr>
    </w:p>
    <w:p w:rsidR="003153A4" w:rsidRDefault="003153A4" w:rsidP="009C2748">
      <w:pPr>
        <w:rPr>
          <w:color w:val="000000"/>
          <w:sz w:val="22"/>
          <w:szCs w:val="22"/>
        </w:rPr>
      </w:pPr>
    </w:p>
    <w:p w:rsidR="003153A4" w:rsidRDefault="003153A4" w:rsidP="009C2748">
      <w:pPr>
        <w:rPr>
          <w:color w:val="000000"/>
          <w:sz w:val="22"/>
          <w:szCs w:val="22"/>
        </w:rPr>
      </w:pPr>
    </w:p>
    <w:p w:rsidR="003153A4" w:rsidRDefault="003153A4" w:rsidP="009C2748">
      <w:pPr>
        <w:rPr>
          <w:color w:val="000000"/>
          <w:sz w:val="22"/>
          <w:szCs w:val="22"/>
        </w:rPr>
      </w:pPr>
    </w:p>
    <w:p w:rsidR="003153A4" w:rsidRDefault="003153A4" w:rsidP="009C2748">
      <w:pPr>
        <w:rPr>
          <w:color w:val="000000"/>
          <w:sz w:val="22"/>
          <w:szCs w:val="22"/>
        </w:rPr>
      </w:pPr>
    </w:p>
    <w:p w:rsidR="003153A4" w:rsidRDefault="003153A4" w:rsidP="009C2748">
      <w:pPr>
        <w:rPr>
          <w:color w:val="000000"/>
          <w:sz w:val="22"/>
          <w:szCs w:val="22"/>
        </w:rPr>
      </w:pPr>
    </w:p>
    <w:p w:rsidR="003153A4" w:rsidRDefault="003153A4" w:rsidP="009C2748">
      <w:pPr>
        <w:rPr>
          <w:color w:val="000000"/>
          <w:sz w:val="22"/>
          <w:szCs w:val="22"/>
        </w:rPr>
      </w:pPr>
    </w:p>
    <w:p w:rsidR="003153A4" w:rsidRDefault="003153A4" w:rsidP="009C2748">
      <w:pPr>
        <w:rPr>
          <w:color w:val="000000"/>
          <w:sz w:val="22"/>
          <w:szCs w:val="22"/>
        </w:rPr>
      </w:pPr>
    </w:p>
    <w:p w:rsidR="003153A4" w:rsidRDefault="003153A4" w:rsidP="009C2748">
      <w:pPr>
        <w:rPr>
          <w:color w:val="000000"/>
          <w:sz w:val="22"/>
          <w:szCs w:val="22"/>
        </w:rPr>
      </w:pPr>
    </w:p>
    <w:p w:rsidR="003153A4" w:rsidRDefault="003153A4" w:rsidP="009C2748">
      <w:pPr>
        <w:rPr>
          <w:color w:val="000000"/>
          <w:sz w:val="22"/>
          <w:szCs w:val="22"/>
        </w:rPr>
      </w:pPr>
    </w:p>
    <w:p w:rsidR="003153A4" w:rsidRDefault="003153A4" w:rsidP="009C2748">
      <w:pPr>
        <w:rPr>
          <w:color w:val="000000"/>
          <w:sz w:val="22"/>
          <w:szCs w:val="22"/>
        </w:rPr>
      </w:pPr>
    </w:p>
    <w:p w:rsidR="003153A4" w:rsidRDefault="003153A4" w:rsidP="009C2748">
      <w:pPr>
        <w:rPr>
          <w:color w:val="000000"/>
          <w:sz w:val="22"/>
          <w:szCs w:val="22"/>
        </w:rPr>
      </w:pPr>
    </w:p>
    <w:p w:rsidR="003153A4" w:rsidRDefault="003153A4" w:rsidP="009C2748">
      <w:pPr>
        <w:rPr>
          <w:color w:val="000000"/>
          <w:sz w:val="22"/>
          <w:szCs w:val="22"/>
        </w:rPr>
      </w:pPr>
    </w:p>
    <w:p w:rsidR="003153A4" w:rsidRDefault="003153A4" w:rsidP="009C2748">
      <w:pPr>
        <w:rPr>
          <w:color w:val="000000"/>
          <w:sz w:val="22"/>
          <w:szCs w:val="22"/>
        </w:rPr>
      </w:pPr>
    </w:p>
    <w:p w:rsidR="003153A4" w:rsidRDefault="003153A4" w:rsidP="009C2748">
      <w:pPr>
        <w:rPr>
          <w:color w:val="000000"/>
          <w:sz w:val="22"/>
          <w:szCs w:val="22"/>
        </w:rPr>
      </w:pPr>
    </w:p>
    <w:p w:rsidR="003153A4" w:rsidRDefault="003153A4" w:rsidP="009C2748">
      <w:pPr>
        <w:rPr>
          <w:color w:val="000000"/>
          <w:sz w:val="22"/>
          <w:szCs w:val="22"/>
        </w:rPr>
      </w:pPr>
    </w:p>
    <w:p w:rsidR="003153A4" w:rsidRDefault="003153A4" w:rsidP="009C2748">
      <w:pPr>
        <w:rPr>
          <w:color w:val="000000"/>
          <w:sz w:val="22"/>
          <w:szCs w:val="22"/>
        </w:rPr>
      </w:pPr>
    </w:p>
    <w:p w:rsidR="003153A4" w:rsidRDefault="003153A4" w:rsidP="009C2748">
      <w:pPr>
        <w:rPr>
          <w:color w:val="000000"/>
          <w:sz w:val="22"/>
          <w:szCs w:val="22"/>
        </w:rPr>
      </w:pPr>
    </w:p>
    <w:p w:rsidR="003153A4" w:rsidRDefault="003153A4" w:rsidP="009C2748">
      <w:pPr>
        <w:rPr>
          <w:color w:val="000000"/>
          <w:sz w:val="22"/>
          <w:szCs w:val="22"/>
        </w:rPr>
      </w:pPr>
    </w:p>
    <w:p w:rsidR="003153A4" w:rsidRDefault="003153A4" w:rsidP="009C2748">
      <w:pPr>
        <w:rPr>
          <w:color w:val="000000"/>
          <w:sz w:val="22"/>
          <w:szCs w:val="22"/>
        </w:rPr>
      </w:pPr>
    </w:p>
    <w:p w:rsidR="00382B06" w:rsidRPr="003153A4" w:rsidRDefault="003153A4" w:rsidP="009C2748">
      <w:pPr>
        <w:rPr>
          <w:color w:val="000000"/>
          <w:sz w:val="22"/>
          <w:szCs w:val="22"/>
        </w:rPr>
      </w:pPr>
      <w:r w:rsidRPr="003153A4">
        <w:rPr>
          <w:color w:val="000000"/>
          <w:sz w:val="22"/>
          <w:szCs w:val="22"/>
        </w:rPr>
        <w:t>Отдел организации торгов</w:t>
      </w:r>
    </w:p>
    <w:sectPr w:rsidR="00382B06" w:rsidRPr="003153A4" w:rsidSect="00130E3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95209D"/>
    <w:rsid w:val="000B393C"/>
    <w:rsid w:val="000C1E49"/>
    <w:rsid w:val="000C7694"/>
    <w:rsid w:val="000D30B3"/>
    <w:rsid w:val="000F30D2"/>
    <w:rsid w:val="00104E4D"/>
    <w:rsid w:val="00130E3C"/>
    <w:rsid w:val="001D1E18"/>
    <w:rsid w:val="001F6792"/>
    <w:rsid w:val="00201742"/>
    <w:rsid w:val="00222250"/>
    <w:rsid w:val="002734C3"/>
    <w:rsid w:val="002948F2"/>
    <w:rsid w:val="0029620A"/>
    <w:rsid w:val="002C3AFC"/>
    <w:rsid w:val="002D73E3"/>
    <w:rsid w:val="003153A4"/>
    <w:rsid w:val="00357A6B"/>
    <w:rsid w:val="00361F29"/>
    <w:rsid w:val="00382B06"/>
    <w:rsid w:val="003C317A"/>
    <w:rsid w:val="003C77CB"/>
    <w:rsid w:val="003E0DF5"/>
    <w:rsid w:val="003E2C06"/>
    <w:rsid w:val="00496F0B"/>
    <w:rsid w:val="00532368"/>
    <w:rsid w:val="00532BB8"/>
    <w:rsid w:val="00533D49"/>
    <w:rsid w:val="00535AC3"/>
    <w:rsid w:val="005641E2"/>
    <w:rsid w:val="00567410"/>
    <w:rsid w:val="00574A6C"/>
    <w:rsid w:val="00584F92"/>
    <w:rsid w:val="00596CB4"/>
    <w:rsid w:val="005D6242"/>
    <w:rsid w:val="005D6D70"/>
    <w:rsid w:val="00613C91"/>
    <w:rsid w:val="0066109B"/>
    <w:rsid w:val="00685415"/>
    <w:rsid w:val="00693778"/>
    <w:rsid w:val="006E6257"/>
    <w:rsid w:val="006F6179"/>
    <w:rsid w:val="0071662F"/>
    <w:rsid w:val="007438D4"/>
    <w:rsid w:val="00775D8C"/>
    <w:rsid w:val="007972D6"/>
    <w:rsid w:val="007D6242"/>
    <w:rsid w:val="00834E38"/>
    <w:rsid w:val="00850134"/>
    <w:rsid w:val="00864D7D"/>
    <w:rsid w:val="00892079"/>
    <w:rsid w:val="008A62F5"/>
    <w:rsid w:val="008B0581"/>
    <w:rsid w:val="0095209D"/>
    <w:rsid w:val="00957FF5"/>
    <w:rsid w:val="00973CA6"/>
    <w:rsid w:val="009C1302"/>
    <w:rsid w:val="009C2748"/>
    <w:rsid w:val="00A05E0D"/>
    <w:rsid w:val="00A15CE4"/>
    <w:rsid w:val="00A214A9"/>
    <w:rsid w:val="00A21839"/>
    <w:rsid w:val="00A236D5"/>
    <w:rsid w:val="00A87D4E"/>
    <w:rsid w:val="00AB5952"/>
    <w:rsid w:val="00AE4914"/>
    <w:rsid w:val="00AF0FF3"/>
    <w:rsid w:val="00AF1F8A"/>
    <w:rsid w:val="00AF599B"/>
    <w:rsid w:val="00B1716B"/>
    <w:rsid w:val="00B73057"/>
    <w:rsid w:val="00BA5961"/>
    <w:rsid w:val="00BB7A8C"/>
    <w:rsid w:val="00BD55BF"/>
    <w:rsid w:val="00BE59E4"/>
    <w:rsid w:val="00BE5C1C"/>
    <w:rsid w:val="00BF7750"/>
    <w:rsid w:val="00C03A7D"/>
    <w:rsid w:val="00C074CB"/>
    <w:rsid w:val="00C25FD5"/>
    <w:rsid w:val="00D130B2"/>
    <w:rsid w:val="00D34696"/>
    <w:rsid w:val="00D67BD9"/>
    <w:rsid w:val="00D927AA"/>
    <w:rsid w:val="00DC0ED1"/>
    <w:rsid w:val="00DC506D"/>
    <w:rsid w:val="00DD3C14"/>
    <w:rsid w:val="00E62CE7"/>
    <w:rsid w:val="00E6685F"/>
    <w:rsid w:val="00E74EBA"/>
    <w:rsid w:val="00E81B4F"/>
    <w:rsid w:val="00E94053"/>
    <w:rsid w:val="00E960BD"/>
    <w:rsid w:val="00EC59D3"/>
    <w:rsid w:val="00ED6E7E"/>
    <w:rsid w:val="00EE6FDB"/>
    <w:rsid w:val="00F474ED"/>
    <w:rsid w:val="00FA6AC8"/>
    <w:rsid w:val="00FC698F"/>
    <w:rsid w:val="00FD3D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09D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209D"/>
    <w:pPr>
      <w:spacing w:after="120"/>
    </w:pPr>
  </w:style>
  <w:style w:type="character" w:customStyle="1" w:styleId="a4">
    <w:name w:val="Основной текст Знак"/>
    <w:basedOn w:val="a0"/>
    <w:link w:val="a3"/>
    <w:rsid w:val="009520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95209D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95209D"/>
    <w:rPr>
      <w:rFonts w:ascii="Courier New" w:eastAsia="Times New Roman" w:hAnsi="Courier New" w:cs="Courier New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B7305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042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374</Words>
  <Characters>2136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PETYAEVAVV</cp:lastModifiedBy>
  <cp:revision>10</cp:revision>
  <cp:lastPrinted>2023-06-13T06:24:00Z</cp:lastPrinted>
  <dcterms:created xsi:type="dcterms:W3CDTF">2023-06-08T13:20:00Z</dcterms:created>
  <dcterms:modified xsi:type="dcterms:W3CDTF">2023-06-15T09:36:00Z</dcterms:modified>
</cp:coreProperties>
</file>